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02" w:rsidRDefault="00CB6401">
      <w:pPr>
        <w:jc w:val="center"/>
        <w:rPr>
          <w:rFonts w:ascii="Hachi Maru Pop" w:eastAsia="Hachi Maru Pop" w:hAnsi="Hachi Maru Pop" w:cs="Hachi Maru Pop"/>
          <w:color w:val="5B0F00"/>
          <w:sz w:val="90"/>
          <w:szCs w:val="90"/>
        </w:rPr>
      </w:pPr>
      <w:r>
        <w:rPr>
          <w:rFonts w:ascii="Hachi Maru Pop" w:eastAsia="Hachi Maru Pop" w:hAnsi="Hachi Maru Pop" w:cs="Hachi Maru Pop"/>
          <w:color w:val="5B0F00"/>
          <w:sz w:val="90"/>
          <w:szCs w:val="90"/>
        </w:rPr>
        <w:t>班級園遊會</w:t>
      </w:r>
      <w:r>
        <w:rPr>
          <w:rFonts w:asciiTheme="minorEastAsia" w:hAnsiTheme="minorEastAsia" w:cs="Hachi Maru Pop" w:hint="eastAsia"/>
          <w:color w:val="5B0F00"/>
          <w:sz w:val="90"/>
          <w:szCs w:val="90"/>
        </w:rPr>
        <w:t>計畫</w:t>
      </w:r>
      <w:r>
        <w:rPr>
          <w:rFonts w:ascii="Hachi Maru Pop" w:eastAsia="Hachi Maru Pop" w:hAnsi="Hachi Maru Pop" w:cs="Hachi Maru Pop"/>
          <w:color w:val="5B0F00"/>
          <w:sz w:val="90"/>
          <w:szCs w:val="90"/>
        </w:rPr>
        <w:t>書</w:t>
      </w:r>
    </w:p>
    <w:p w:rsidR="00BE4B02" w:rsidRDefault="00CB6401">
      <w:pPr>
        <w:jc w:val="center"/>
        <w:rPr>
          <w:rFonts w:ascii="Hachi Maru Pop" w:eastAsia="Hachi Maru Pop" w:hAnsi="Hachi Maru Pop" w:cs="Hachi Maru Pop"/>
          <w:color w:val="FF0000"/>
          <w:sz w:val="66"/>
          <w:szCs w:val="66"/>
        </w:rPr>
      </w:pPr>
      <w:r>
        <w:rPr>
          <w:rFonts w:ascii="Hachi Maru Pop" w:eastAsia="Hachi Maru Pop" w:hAnsi="Hachi Maru Pop" w:cs="Hachi Maru Pop"/>
          <w:color w:val="FF0000"/>
          <w:sz w:val="66"/>
          <w:szCs w:val="66"/>
        </w:rPr>
        <w:t>熱狗與乾冰汽水的</w:t>
      </w:r>
    </w:p>
    <w:p w:rsidR="00BE4B02" w:rsidRDefault="00CB6401">
      <w:pPr>
        <w:jc w:val="center"/>
        <w:rPr>
          <w:rFonts w:ascii="Hachi Maru Pop" w:eastAsia="Hachi Maru Pop" w:hAnsi="Hachi Maru Pop" w:cs="Hachi Maru Pop"/>
          <w:color w:val="FF0000"/>
          <w:sz w:val="66"/>
          <w:szCs w:val="66"/>
        </w:rPr>
      </w:pPr>
      <w:r>
        <w:rPr>
          <w:rFonts w:ascii="Hachi Maru Pop" w:eastAsia="Hachi Maru Pop" w:hAnsi="Hachi Maru Pop" w:cs="Hachi Maru Pop"/>
          <w:color w:val="FF0000"/>
          <w:sz w:val="66"/>
          <w:szCs w:val="66"/>
        </w:rPr>
        <w:t>彈珠臺大挑戰</w:t>
      </w:r>
    </w:p>
    <w:p w:rsidR="00BE4B02" w:rsidRDefault="00CB6401">
      <w:pPr>
        <w:jc w:val="center"/>
        <w:rPr>
          <w:rFonts w:ascii="Hachi Maru Pop" w:eastAsia="Hachi Maru Pop" w:hAnsi="Hachi Maru Pop" w:cs="Hachi Maru Pop"/>
          <w:color w:val="FF0000"/>
          <w:sz w:val="66"/>
          <w:szCs w:val="66"/>
        </w:rPr>
      </w:pPr>
      <w:r>
        <w:rPr>
          <w:rFonts w:ascii="Hachi Maru Pop" w:eastAsia="Hachi Maru Pop" w:hAnsi="Hachi Maru Pop" w:cs="Hachi Maru Pop"/>
          <w:noProof/>
          <w:color w:val="FF0000"/>
          <w:sz w:val="66"/>
          <w:szCs w:val="66"/>
        </w:rPr>
        <w:drawing>
          <wp:inline distT="114300" distB="114300" distL="114300" distR="114300">
            <wp:extent cx="3797138" cy="3115059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138" cy="3115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4B02" w:rsidRDefault="00CB6401">
      <w:p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七年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X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班第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X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組</w:t>
      </w:r>
    </w:p>
    <w:p w:rsidR="00BE4B02" w:rsidRDefault="00CB6401">
      <w:p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成員：</w:t>
      </w:r>
    </w:p>
    <w:p w:rsidR="00BE4B02" w:rsidRDefault="00CB6401">
      <w:pPr>
        <w:numPr>
          <w:ilvl w:val="0"/>
          <w:numId w:val="1"/>
        </w:num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1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號艾汽水</w:t>
      </w:r>
    </w:p>
    <w:p w:rsidR="00BE4B02" w:rsidRDefault="00CB6401">
      <w:pPr>
        <w:numPr>
          <w:ilvl w:val="0"/>
          <w:numId w:val="1"/>
        </w:num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3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號何可樂</w:t>
      </w:r>
    </w:p>
    <w:p w:rsidR="00BE4B02" w:rsidRDefault="00CB6401">
      <w:pPr>
        <w:numPr>
          <w:ilvl w:val="0"/>
          <w:numId w:val="1"/>
        </w:num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5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號池熱狗</w:t>
      </w:r>
    </w:p>
    <w:p w:rsidR="00BE4B02" w:rsidRDefault="00CB6401">
      <w:pPr>
        <w:numPr>
          <w:ilvl w:val="0"/>
          <w:numId w:val="1"/>
        </w:numPr>
        <w:jc w:val="center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7</w:t>
      </w: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t>號袁彈珠</w:t>
      </w:r>
    </w:p>
    <w:p w:rsidR="00BE4B02" w:rsidRDefault="00CB6401">
      <w:pPr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83F04"/>
          <w:sz w:val="40"/>
          <w:szCs w:val="40"/>
        </w:rPr>
        <w:br w:type="page"/>
      </w:r>
    </w:p>
    <w:p w:rsidR="00BE4B02" w:rsidRDefault="00CB6401">
      <w:pPr>
        <w:jc w:val="center"/>
        <w:rPr>
          <w:rFonts w:ascii="Hachi Maru Pop" w:eastAsia="Hachi Maru Pop" w:hAnsi="Hachi Maru Pop" w:cs="Hachi Maru Pop"/>
          <w:b/>
          <w:sz w:val="66"/>
          <w:szCs w:val="66"/>
        </w:rPr>
      </w:pPr>
      <w:r>
        <w:rPr>
          <w:rFonts w:ascii="Hachi Maru Pop" w:eastAsia="Hachi Maru Pop" w:hAnsi="Hachi Maru Pop" w:cs="Hachi Maru Pop"/>
          <w:b/>
          <w:sz w:val="66"/>
          <w:szCs w:val="66"/>
        </w:rPr>
        <w:lastRenderedPageBreak/>
        <w:t>工作分配</w:t>
      </w:r>
    </w:p>
    <w:p w:rsidR="00BE4B02" w:rsidRDefault="00BE4B02">
      <w:pPr>
        <w:jc w:val="center"/>
        <w:rPr>
          <w:rFonts w:ascii="Hachi Maru Pop" w:eastAsia="Hachi Maru Pop" w:hAnsi="Hachi Maru Pop" w:cs="Hachi Maru Pop"/>
          <w:b/>
          <w:sz w:val="66"/>
          <w:szCs w:val="66"/>
        </w:rPr>
      </w:pPr>
    </w:p>
    <w:tbl>
      <w:tblPr>
        <w:tblStyle w:val="a8"/>
        <w:tblW w:w="98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425"/>
        <w:gridCol w:w="3630"/>
        <w:gridCol w:w="2610"/>
      </w:tblGrid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</w:pPr>
            <w:r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  <w:t>工作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</w:pPr>
            <w:r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  <w:t>負責人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</w:pPr>
            <w:r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  <w:t>工作細節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</w:pPr>
            <w:r>
              <w:rPr>
                <w:rFonts w:ascii="Hachi Maru Pop" w:eastAsia="Hachi Maru Pop" w:hAnsi="Hachi Maru Pop" w:cs="Hachi Maru Pop"/>
                <w:b/>
                <w:sz w:val="36"/>
                <w:szCs w:val="36"/>
              </w:rPr>
              <w:t>注意事項</w:t>
            </w:r>
          </w:p>
        </w:tc>
      </w:tr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乾冰汽水材料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艾汽水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透明杯</w:t>
            </w:r>
            <w:r w:rsidR="009F7635">
              <w:rPr>
                <w:rFonts w:asciiTheme="minorEastAsia" w:hAnsiTheme="minorEastAsia" w:cs="Hachi Maru Pop" w:hint="eastAsia"/>
                <w:b/>
                <w:sz w:val="28"/>
                <w:szCs w:val="28"/>
              </w:rPr>
              <w:t>／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蓋、吸管、汽水、冰塊、乾冰、貼紙。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數量約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100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杯份。</w:t>
            </w:r>
          </w:p>
        </w:tc>
      </w:tr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熱狗材料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池熱狗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麵糊、熱狗、油、蕃</w:t>
            </w:r>
            <w:bookmarkStart w:id="0" w:name="_GoBack"/>
            <w:bookmarkEnd w:id="0"/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茄醬、包裝紙袋、貼紙。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數量約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100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組份。</w:t>
            </w:r>
          </w:p>
        </w:tc>
      </w:tr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滿額彈珠臺製作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袁彈珠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200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元滿額活動的遊戲製作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─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小獎為貼紙、中獎是可樂一杯、大獎是熱狗＆汽水套餐一份。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大獎數量約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10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份、中獎和小獎各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30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份。</w:t>
            </w:r>
          </w:p>
        </w:tc>
      </w:tr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器材借用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袁彈珠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準備卡式爐、炸鍋、吸油紙、工作用大餐盤、儲存用冰箱、滿額活動用筆電。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乾冰和冰塊要分開放、卡式爐要有備用瓦斯瓶。</w:t>
            </w:r>
          </w:p>
        </w:tc>
      </w:tr>
      <w:tr w:rsidR="00BE4B02">
        <w:trPr>
          <w:trHeight w:val="1598"/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color w:val="FFFFFF"/>
                <w:sz w:val="28"/>
                <w:szCs w:val="28"/>
                <w:highlight w:val="black"/>
              </w:rPr>
            </w:pPr>
            <w:r>
              <w:rPr>
                <w:rFonts w:ascii="Hachi Maru Pop" w:eastAsia="Hachi Maru Pop" w:hAnsi="Hachi Maru Pop" w:cs="Hachi Maru Pop"/>
                <w:b/>
                <w:color w:val="FFFFFF"/>
                <w:sz w:val="28"/>
                <w:szCs w:val="28"/>
                <w:highlight w:val="black"/>
              </w:rPr>
              <w:t>活動組：</w:t>
            </w:r>
          </w:p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現場叫賣、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br/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滿額活動招呼、保管園遊券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何可樂</w:t>
            </w:r>
          </w:p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袁彈珠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現場排隊與叫賣、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br/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滿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200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元到招呼活動、收取園遊券。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生財工具和園遊券要妥善保管。</w:t>
            </w:r>
          </w:p>
        </w:tc>
      </w:tr>
      <w:tr w:rsidR="00BE4B02">
        <w:trPr>
          <w:jc w:val="center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color w:val="FFFFFF"/>
                <w:sz w:val="28"/>
                <w:szCs w:val="28"/>
                <w:highlight w:val="black"/>
              </w:rPr>
            </w:pPr>
            <w:r>
              <w:rPr>
                <w:rFonts w:ascii="Hachi Maru Pop" w:eastAsia="Hachi Maru Pop" w:hAnsi="Hachi Maru Pop" w:cs="Hachi Maru Pop"/>
                <w:b/>
                <w:color w:val="FFFFFF"/>
                <w:sz w:val="28"/>
                <w:szCs w:val="28"/>
                <w:highlight w:val="black"/>
              </w:rPr>
              <w:t>製作組：</w:t>
            </w:r>
          </w:p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食物、飲料製作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艾汽水</w:t>
            </w:r>
          </w:p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池熱狗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分成兩排工作區域、動線分明、完成請活動組交易。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B02" w:rsidRDefault="00CB6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</w:pP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注意安全、</w:t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br/>
            </w:r>
            <w:r>
              <w:rPr>
                <w:rFonts w:ascii="Hachi Maru Pop" w:eastAsia="Hachi Maru Pop" w:hAnsi="Hachi Maru Pop" w:cs="Hachi Maru Pop"/>
                <w:b/>
                <w:sz w:val="28"/>
                <w:szCs w:val="28"/>
              </w:rPr>
              <w:t>現點現做。</w:t>
            </w:r>
          </w:p>
        </w:tc>
      </w:tr>
    </w:tbl>
    <w:p w:rsidR="00BE4B02" w:rsidRDefault="00CB6401">
      <w:pPr>
        <w:jc w:val="center"/>
        <w:rPr>
          <w:rFonts w:ascii="Hachi Maru Pop" w:eastAsia="Hachi Maru Pop" w:hAnsi="Hachi Maru Pop" w:cs="Hachi Maru Pop"/>
          <w:b/>
          <w:color w:val="783F04"/>
          <w:sz w:val="66"/>
          <w:szCs w:val="66"/>
        </w:rPr>
      </w:pPr>
      <w:r>
        <w:br w:type="page"/>
      </w:r>
    </w:p>
    <w:p w:rsidR="00BE4B02" w:rsidRDefault="00CB6401">
      <w:pPr>
        <w:jc w:val="center"/>
        <w:rPr>
          <w:rFonts w:ascii="Hachi Maru Pop" w:eastAsia="Hachi Maru Pop" w:hAnsi="Hachi Maru Pop" w:cs="Hachi Maru Pop"/>
          <w:b/>
          <w:color w:val="783F04"/>
          <w:sz w:val="66"/>
          <w:szCs w:val="66"/>
        </w:rPr>
      </w:pPr>
      <w:r>
        <w:rPr>
          <w:rFonts w:ascii="Hachi Maru Pop" w:eastAsia="Hachi Maru Pop" w:hAnsi="Hachi Maru Pop" w:cs="Hachi Maru Pop"/>
          <w:b/>
          <w:color w:val="783F04"/>
          <w:sz w:val="66"/>
          <w:szCs w:val="66"/>
        </w:rPr>
        <w:lastRenderedPageBreak/>
        <w:t>乾冰汽水製作方法</w:t>
      </w:r>
    </w:p>
    <w:p w:rsidR="00BE4B02" w:rsidRDefault="00CB6401">
      <w:pPr>
        <w:rPr>
          <w:rFonts w:ascii="Hachi Maru Pop" w:eastAsia="Hachi Maru Pop" w:hAnsi="Hachi Maru Pop" w:cs="Hachi Maru Pop"/>
          <w:b/>
          <w:color w:val="741B47"/>
          <w:sz w:val="40"/>
          <w:szCs w:val="40"/>
          <w:shd w:val="clear" w:color="auto" w:fill="EAD1DC"/>
        </w:rPr>
      </w:pPr>
      <w:r>
        <w:rPr>
          <w:rFonts w:ascii="Hachi Maru Pop" w:eastAsia="Hachi Maru Pop" w:hAnsi="Hachi Maru Pop" w:cs="Hachi Maru Pop"/>
          <w:b/>
          <w:color w:val="741B47"/>
          <w:sz w:val="40"/>
          <w:szCs w:val="40"/>
          <w:shd w:val="clear" w:color="auto" w:fill="EAD1DC"/>
        </w:rPr>
        <w:t>材料：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2295525</wp:posOffset>
            </wp:positionH>
            <wp:positionV relativeFrom="paragraph">
              <wp:posOffset>314325</wp:posOffset>
            </wp:positionV>
            <wp:extent cx="3709988" cy="2512092"/>
            <wp:effectExtent l="0" t="0" r="0" b="0"/>
            <wp:wrapSquare wrapText="bothSides" distT="114300" distB="11430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8292" t="9243" r="8292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2512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4B02" w:rsidRDefault="00CB6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透明杯／蓋、吸管、汽水、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br/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冰塊、乾冰、貼紙。</w:t>
      </w:r>
    </w:p>
    <w:p w:rsidR="00BE4B02" w:rsidRDefault="00CB6401">
      <w:pPr>
        <w:rPr>
          <w:rFonts w:ascii="Hachi Maru Pop" w:eastAsia="Hachi Maru Pop" w:hAnsi="Hachi Maru Pop" w:cs="Hachi Maru Pop"/>
          <w:b/>
          <w:color w:val="783F04"/>
          <w:sz w:val="28"/>
          <w:szCs w:val="28"/>
        </w:rPr>
      </w:pPr>
      <w:r>
        <w:rPr>
          <w:rFonts w:asciiTheme="minorEastAsia" w:hAnsiTheme="minorEastAsia" w:cs="Hachi Maru Pop" w:hint="eastAsia"/>
          <w:b/>
          <w:color w:val="741B47"/>
          <w:sz w:val="40"/>
          <w:szCs w:val="40"/>
          <w:shd w:val="clear" w:color="auto" w:fill="EAD1DC"/>
        </w:rPr>
        <w:t>作</w:t>
      </w:r>
      <w:r>
        <w:rPr>
          <w:rFonts w:ascii="Hachi Maru Pop" w:eastAsia="Hachi Maru Pop" w:hAnsi="Hachi Maru Pop" w:cs="Hachi Maru Pop"/>
          <w:b/>
          <w:color w:val="741B47"/>
          <w:sz w:val="40"/>
          <w:szCs w:val="40"/>
          <w:shd w:val="clear" w:color="auto" w:fill="EAD1DC"/>
        </w:rPr>
        <w:t>法：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1.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透明杯貼貼紙。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2.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放置一塊乾冰。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3.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放置少許冰塊。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4.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倒入繽紛色彩的汽水。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5.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蓋上杯蓋、插入吸管。</w:t>
      </w:r>
    </w:p>
    <w:p w:rsidR="00BE4B02" w:rsidRDefault="00CB6401">
      <w:pPr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b/>
          <w:color w:val="741B47"/>
          <w:sz w:val="40"/>
          <w:szCs w:val="40"/>
          <w:shd w:val="clear" w:color="auto" w:fill="EAD1DC"/>
        </w:rPr>
        <w:t>注意事項：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color w:val="783F04"/>
          <w:sz w:val="28"/>
          <w:szCs w:val="28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1.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乾冰一定要放在最下面，否則可能會造成客人凍傷。</w:t>
      </w:r>
    </w:p>
    <w:p w:rsidR="00BE4B02" w:rsidRDefault="00CB6401">
      <w:pPr>
        <w:spacing w:line="240" w:lineRule="auto"/>
        <w:rPr>
          <w:rFonts w:ascii="Hachi Maru Pop" w:eastAsia="Hachi Maru Pop" w:hAnsi="Hachi Maru Pop" w:cs="Hachi Maru Pop"/>
          <w:b/>
          <w:color w:val="783F04"/>
          <w:sz w:val="40"/>
          <w:szCs w:val="40"/>
        </w:rPr>
      </w:pPr>
      <w:r>
        <w:rPr>
          <w:rFonts w:ascii="Hachi Maru Pop" w:eastAsia="Hachi Maru Pop" w:hAnsi="Hachi Maru Pop" w:cs="Hachi Maru Pop"/>
          <w:color w:val="783F04"/>
          <w:sz w:val="28"/>
          <w:szCs w:val="28"/>
        </w:rPr>
        <w:t>2.</w:t>
      </w:r>
      <w:r>
        <w:rPr>
          <w:rFonts w:ascii="Hachi Maru Pop" w:eastAsia="Hachi Maru Pop" w:hAnsi="Hachi Maru Pop" w:cs="Hachi Maru Pop"/>
          <w:color w:val="783F04"/>
          <w:sz w:val="28"/>
          <w:szCs w:val="28"/>
        </w:rPr>
        <w:t>汽水倒入前，杯子要傾斜，才不會有太多泡沫，影響製作效率。</w:t>
      </w:r>
    </w:p>
    <w:p w:rsidR="00BE4B02" w:rsidRDefault="00BE4B02">
      <w:pPr>
        <w:rPr>
          <w:rFonts w:ascii="Hachi Maru Pop" w:eastAsia="Hachi Maru Pop" w:hAnsi="Hachi Maru Pop" w:cs="Hachi Maru Pop"/>
          <w:color w:val="783F04"/>
          <w:sz w:val="28"/>
          <w:szCs w:val="28"/>
        </w:rPr>
      </w:pPr>
    </w:p>
    <w:sectPr w:rsidR="00BE4B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01" w:rsidRDefault="00CB6401">
      <w:pPr>
        <w:spacing w:line="240" w:lineRule="auto"/>
      </w:pPr>
      <w:r>
        <w:separator/>
      </w:r>
    </w:p>
  </w:endnote>
  <w:endnote w:type="continuationSeparator" w:id="0">
    <w:p w:rsidR="00CB6401" w:rsidRDefault="00CB6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chi Maru Pop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01" w:rsidRDefault="00CB6401">
      <w:pPr>
        <w:spacing w:line="240" w:lineRule="auto"/>
      </w:pPr>
      <w:r>
        <w:separator/>
      </w:r>
    </w:p>
  </w:footnote>
  <w:footnote w:type="continuationSeparator" w:id="0">
    <w:p w:rsidR="00CB6401" w:rsidRDefault="00CB64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1AA"/>
    <w:multiLevelType w:val="multilevel"/>
    <w:tmpl w:val="9C10A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4B02"/>
    <w:rsid w:val="009F7635"/>
    <w:rsid w:val="00BE4B02"/>
    <w:rsid w:val="00C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F81CA3-CE5E-4B2B-A578-26D84CC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7KZuSkPVnFpqE3FQYxNV6YuFg==">CgMxLjA4AHIhMTkwakgzWWFHQkllUmNTaThoTWkyV2FNam5nLWp1SFZG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歐羽純</cp:lastModifiedBy>
  <cp:revision>6</cp:revision>
  <dcterms:created xsi:type="dcterms:W3CDTF">2024-06-14T06:15:00Z</dcterms:created>
  <dcterms:modified xsi:type="dcterms:W3CDTF">2024-06-19T08:09:00Z</dcterms:modified>
</cp:coreProperties>
</file>